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51" w:line="212" w:lineRule="auto"/>
        <w:jc w:val="center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color w:val="333333"/>
          <w:spacing w:val="64"/>
          <w:sz w:val="43"/>
          <w:szCs w:val="43"/>
        </w:rPr>
        <w:t>许可使用授权书</w:t>
      </w:r>
    </w:p>
    <w:p>
      <w:pPr>
        <w:spacing w:line="432" w:lineRule="auto"/>
        <w:rPr>
          <w:rFonts w:ascii="Arial"/>
          <w:sz w:val="21"/>
        </w:rPr>
      </w:pPr>
    </w:p>
    <w:p>
      <w:pPr>
        <w:pStyle w:val="2"/>
        <w:spacing w:before="101" w:line="223" w:lineRule="auto"/>
        <w:ind w:left="13"/>
      </w:pPr>
      <w:r>
        <w:rPr>
          <w:color w:val="333333"/>
          <w:spacing w:val="3"/>
        </w:rPr>
        <w:t>许可人</w:t>
      </w:r>
    </w:p>
    <w:p>
      <w:pPr>
        <w:spacing w:line="300" w:lineRule="auto"/>
        <w:rPr>
          <w:rFonts w:ascii="Arial"/>
          <w:sz w:val="21"/>
        </w:rPr>
      </w:pPr>
    </w:p>
    <w:p>
      <w:pPr>
        <w:spacing w:line="301" w:lineRule="auto"/>
        <w:rPr>
          <w:rFonts w:ascii="Arial"/>
          <w:sz w:val="21"/>
        </w:rPr>
      </w:pPr>
    </w:p>
    <w:p>
      <w:pPr>
        <w:pStyle w:val="2"/>
        <w:spacing w:before="100" w:line="223" w:lineRule="auto"/>
      </w:pPr>
      <w:r>
        <w:rPr>
          <w:color w:val="333333"/>
          <w:spacing w:val="8"/>
        </w:rPr>
        <w:t>被许可人</w:t>
      </w:r>
      <w:bookmarkStart w:id="0" w:name="_GoBack"/>
      <w:bookmarkEnd w:id="0"/>
    </w:p>
    <w:p>
      <w:pPr>
        <w:spacing w:line="301" w:lineRule="auto"/>
        <w:rPr>
          <w:rFonts w:ascii="Arial"/>
          <w:sz w:val="21"/>
        </w:rPr>
      </w:pPr>
    </w:p>
    <w:p>
      <w:pPr>
        <w:spacing w:line="301" w:lineRule="auto"/>
        <w:rPr>
          <w:rFonts w:ascii="Arial"/>
          <w:sz w:val="21"/>
        </w:rPr>
      </w:pPr>
    </w:p>
    <w:p>
      <w:pPr>
        <w:pStyle w:val="2"/>
        <w:spacing w:before="100" w:line="271" w:lineRule="auto"/>
        <w:ind w:left="8" w:firstLine="658"/>
      </w:pPr>
      <w:r>
        <w:rPr>
          <w:color w:val="333333"/>
          <w:spacing w:val="-3"/>
        </w:rPr>
        <w:t>一、许可权利基本情况：</w:t>
      </w:r>
      <w:r>
        <w:rPr>
          <w:color w:val="333333"/>
          <w:spacing w:val="5"/>
          <w:u w:val="single" w:color="auto"/>
        </w:rPr>
        <w:t xml:space="preserve">                        </w:t>
      </w:r>
      <w:r>
        <w:rPr>
          <w:color w:val="333333"/>
          <w:spacing w:val="-123"/>
        </w:rPr>
        <w:t xml:space="preserve"> </w:t>
      </w:r>
      <w:r>
        <w:rPr>
          <w:color w:val="333333"/>
          <w:spacing w:val="-3"/>
        </w:rPr>
        <w:t>系许可</w:t>
      </w:r>
      <w:r>
        <w:rPr>
          <w:color w:val="333333"/>
        </w:rPr>
        <w:t xml:space="preserve"> </w:t>
      </w:r>
      <w:r>
        <w:rPr>
          <w:color w:val="333333"/>
          <w:spacing w:val="8"/>
        </w:rPr>
        <w:t>人合法注册/申请注册的商标/专利，注册号/ 专利号/申请号</w:t>
      </w:r>
    </w:p>
    <w:p>
      <w:pPr>
        <w:pStyle w:val="2"/>
        <w:spacing w:before="171" w:line="272" w:lineRule="auto"/>
        <w:ind w:left="4" w:right="45" w:firstLine="11"/>
      </w:pPr>
      <w:r>
        <w:rPr>
          <w:color w:val="333333"/>
          <w:spacing w:val="7"/>
        </w:rPr>
        <w:t>为</w:t>
      </w:r>
      <w:r>
        <w:rPr>
          <w:color w:val="333333"/>
          <w:spacing w:val="7"/>
          <w:u w:val="single" w:color="auto"/>
        </w:rPr>
        <w:t xml:space="preserve">                </w:t>
      </w:r>
      <w:r>
        <w:rPr>
          <w:color w:val="333333"/>
          <w:spacing w:val="7"/>
        </w:rPr>
        <w:t>，核定使用商标（服务）类别/申请注</w:t>
      </w:r>
      <w:r>
        <w:rPr>
          <w:color w:val="333333"/>
          <w:spacing w:val="6"/>
        </w:rPr>
        <w:t>册类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别为第</w:t>
      </w:r>
      <w:r>
        <w:rPr>
          <w:color w:val="333333"/>
          <w:spacing w:val="-152"/>
        </w:rPr>
        <w:t xml:space="preserve"> </w:t>
      </w:r>
      <w:r>
        <w:rPr>
          <w:color w:val="333333"/>
          <w:spacing w:val="5"/>
          <w:u w:val="single" w:color="auto"/>
        </w:rPr>
        <w:t xml:space="preserve">    </w:t>
      </w:r>
      <w:r>
        <w:rPr>
          <w:color w:val="333333"/>
          <w:spacing w:val="-126"/>
        </w:rPr>
        <w:t xml:space="preserve"> </w:t>
      </w:r>
      <w:r>
        <w:rPr>
          <w:color w:val="333333"/>
          <w:spacing w:val="-1"/>
        </w:rPr>
        <w:t>类。</w:t>
      </w:r>
    </w:p>
    <w:p>
      <w:pPr>
        <w:pStyle w:val="2"/>
        <w:spacing w:before="166" w:line="279" w:lineRule="auto"/>
        <w:ind w:left="9" w:firstLine="654"/>
      </w:pPr>
      <w:r>
        <w:rPr>
          <w:color w:val="333333"/>
          <w:spacing w:val="-21"/>
        </w:rPr>
        <w:t>二、许可期限：自</w:t>
      </w:r>
      <w:r>
        <w:rPr>
          <w:color w:val="333333"/>
          <w:spacing w:val="5"/>
          <w:u w:val="single" w:color="auto"/>
        </w:rPr>
        <w:t xml:space="preserve">      </w:t>
      </w:r>
      <w:r>
        <w:rPr>
          <w:color w:val="333333"/>
          <w:spacing w:val="-137"/>
        </w:rPr>
        <w:t xml:space="preserve"> </w:t>
      </w:r>
      <w:r>
        <w:rPr>
          <w:color w:val="333333"/>
          <w:spacing w:val="-21"/>
        </w:rPr>
        <w:t>年</w:t>
      </w:r>
      <w:r>
        <w:rPr>
          <w:color w:val="333333"/>
          <w:spacing w:val="-153"/>
        </w:rPr>
        <w:t xml:space="preserve"> </w:t>
      </w:r>
      <w:r>
        <w:rPr>
          <w:color w:val="333333"/>
          <w:spacing w:val="4"/>
          <w:u w:val="single" w:color="auto"/>
        </w:rPr>
        <w:t xml:space="preserve">  </w:t>
      </w:r>
      <w:r>
        <w:rPr>
          <w:color w:val="333333"/>
          <w:spacing w:val="-125"/>
        </w:rPr>
        <w:t xml:space="preserve"> </w:t>
      </w:r>
      <w:r>
        <w:rPr>
          <w:color w:val="333333"/>
          <w:spacing w:val="-21"/>
        </w:rPr>
        <w:t>月</w:t>
      </w:r>
      <w:r>
        <w:rPr>
          <w:color w:val="333333"/>
          <w:spacing w:val="-21"/>
          <w:u w:val="single" w:color="auto"/>
        </w:rPr>
        <w:t xml:space="preserve">  </w:t>
      </w:r>
      <w:r>
        <w:rPr>
          <w:color w:val="333333"/>
          <w:spacing w:val="-82"/>
        </w:rPr>
        <w:t xml:space="preserve"> </w:t>
      </w:r>
      <w:r>
        <w:rPr>
          <w:color w:val="333333"/>
          <w:spacing w:val="-21"/>
        </w:rPr>
        <w:t>日始至</w:t>
      </w:r>
      <w:r>
        <w:rPr>
          <w:color w:val="333333"/>
          <w:spacing w:val="-155"/>
        </w:rPr>
        <w:t xml:space="preserve"> </w:t>
      </w:r>
      <w:r>
        <w:rPr>
          <w:color w:val="333333"/>
          <w:spacing w:val="4"/>
          <w:u w:val="single" w:color="auto"/>
        </w:rPr>
        <w:t xml:space="preserve">       </w:t>
      </w:r>
      <w:r>
        <w:rPr>
          <w:color w:val="333333"/>
          <w:spacing w:val="-133"/>
        </w:rPr>
        <w:t xml:space="preserve"> </w:t>
      </w:r>
      <w:r>
        <w:rPr>
          <w:color w:val="333333"/>
          <w:spacing w:val="-21"/>
        </w:rPr>
        <w:t>年</w:t>
      </w:r>
      <w:r>
        <w:rPr>
          <w:color w:val="333333"/>
          <w:spacing w:val="-153"/>
        </w:rPr>
        <w:t xml:space="preserve"> </w:t>
      </w:r>
      <w:r>
        <w:rPr>
          <w:color w:val="333333"/>
          <w:spacing w:val="4"/>
          <w:u w:val="single" w:color="auto"/>
        </w:rPr>
        <w:t xml:space="preserve">  </w:t>
      </w:r>
      <w:r>
        <w:rPr>
          <w:color w:val="333333"/>
          <w:spacing w:val="-125"/>
        </w:rPr>
        <w:t xml:space="preserve"> </w:t>
      </w:r>
      <w:r>
        <w:rPr>
          <w:color w:val="333333"/>
          <w:spacing w:val="-21"/>
        </w:rPr>
        <w:t>月</w:t>
      </w:r>
      <w:r>
        <w:rPr>
          <w:color w:val="333333"/>
          <w:spacing w:val="6"/>
          <w:u w:val="single" w:color="auto"/>
        </w:rPr>
        <w:t xml:space="preserve">  </w:t>
      </w:r>
      <w:r>
        <w:rPr>
          <w:color w:val="333333"/>
          <w:spacing w:val="-82"/>
        </w:rPr>
        <w:t xml:space="preserve"> </w:t>
      </w:r>
      <w:r>
        <w:rPr>
          <w:color w:val="333333"/>
          <w:spacing w:val="-21"/>
        </w:rPr>
        <w:t>日</w:t>
      </w:r>
      <w:r>
        <w:rPr>
          <w:color w:val="333333"/>
        </w:rPr>
        <w:t xml:space="preserve"> </w:t>
      </w:r>
      <w:r>
        <w:rPr>
          <w:color w:val="333333"/>
          <w:spacing w:val="-4"/>
        </w:rPr>
        <w:t>止。</w:t>
      </w:r>
    </w:p>
    <w:p>
      <w:pPr>
        <w:pStyle w:val="2"/>
        <w:spacing w:before="142" w:line="271" w:lineRule="auto"/>
        <w:ind w:left="19" w:right="43" w:firstLine="650"/>
      </w:pPr>
      <w:r>
        <w:rPr>
          <w:color w:val="333333"/>
          <w:spacing w:val="8"/>
        </w:rPr>
        <w:t>三、许可地域：许可人将本授权书所涉商标/专利授权被许</w:t>
      </w:r>
      <w:r>
        <w:rPr>
          <w:color w:val="333333"/>
          <w:spacing w:val="10"/>
        </w:rPr>
        <w:t xml:space="preserve"> </w:t>
      </w:r>
      <w:r>
        <w:rPr>
          <w:color w:val="333333"/>
          <w:spacing w:val="5"/>
        </w:rPr>
        <w:t>可人在</w:t>
      </w:r>
      <w:r>
        <w:rPr>
          <w:color w:val="333333"/>
          <w:spacing w:val="5"/>
          <w:u w:val="single" w:color="auto"/>
        </w:rPr>
        <w:t xml:space="preserve">                         </w:t>
      </w:r>
      <w:r>
        <w:rPr>
          <w:color w:val="333333"/>
          <w:spacing w:val="5"/>
        </w:rPr>
        <w:t>领域内使用。</w:t>
      </w:r>
    </w:p>
    <w:p>
      <w:pPr>
        <w:pStyle w:val="2"/>
        <w:spacing w:before="169" w:line="289" w:lineRule="auto"/>
        <w:ind w:left="3" w:firstLine="680"/>
      </w:pPr>
      <w:r>
        <w:rPr>
          <w:color w:val="333333"/>
          <w:spacing w:val="9"/>
        </w:rPr>
        <w:t>四、授权权限：许可人许可被许可人使用上述商标/专利，</w:t>
      </w:r>
      <w:r>
        <w:rPr>
          <w:color w:val="333333"/>
          <w:spacing w:val="5"/>
        </w:rPr>
        <w:t xml:space="preserve"> 同时，被许可人有权许可第三方在许可期限及地域范围内使用上</w:t>
      </w:r>
      <w:r>
        <w:rPr>
          <w:color w:val="333333"/>
          <w:spacing w:val="13"/>
        </w:rPr>
        <w:t xml:space="preserve"> </w:t>
      </w:r>
      <w:r>
        <w:rPr>
          <w:color w:val="333333"/>
          <w:spacing w:val="6"/>
        </w:rPr>
        <w:t>述商标/专利。</w:t>
      </w:r>
    </w:p>
    <w:p>
      <w:pPr>
        <w:spacing w:line="300" w:lineRule="auto"/>
        <w:rPr>
          <w:rFonts w:ascii="Arial"/>
          <w:sz w:val="21"/>
        </w:rPr>
      </w:pPr>
    </w:p>
    <w:p>
      <w:pPr>
        <w:spacing w:line="301" w:lineRule="auto"/>
        <w:rPr>
          <w:rFonts w:ascii="Arial"/>
          <w:sz w:val="21"/>
        </w:rPr>
      </w:pPr>
    </w:p>
    <w:p>
      <w:pPr>
        <w:pStyle w:val="2"/>
        <w:spacing w:before="101" w:line="223" w:lineRule="auto"/>
        <w:ind w:left="654"/>
      </w:pPr>
      <w:r>
        <w:rPr>
          <w:color w:val="333333"/>
          <w:spacing w:val="3"/>
        </w:rPr>
        <w:t>许可人：</w:t>
      </w:r>
      <w:r>
        <w:rPr>
          <w:color w:val="333333"/>
          <w:spacing w:val="6"/>
        </w:rPr>
        <w:t xml:space="preserve">                  </w:t>
      </w:r>
      <w:r>
        <w:rPr>
          <w:color w:val="333333"/>
          <w:spacing w:val="3"/>
        </w:rPr>
        <w:t>被许可人：</w:t>
      </w:r>
    </w:p>
    <w:p>
      <w:pPr>
        <w:pStyle w:val="2"/>
        <w:spacing w:before="167" w:line="223" w:lineRule="auto"/>
        <w:ind w:left="658"/>
      </w:pPr>
      <w:r>
        <w:rPr>
          <w:color w:val="333333"/>
          <w:spacing w:val="3"/>
        </w:rPr>
        <w:t>法定代表人：</w:t>
      </w:r>
      <w:r>
        <w:rPr>
          <w:color w:val="333333"/>
          <w:spacing w:val="8"/>
        </w:rPr>
        <w:t xml:space="preserve">              </w:t>
      </w:r>
      <w:r>
        <w:rPr>
          <w:color w:val="333333"/>
          <w:spacing w:val="3"/>
        </w:rPr>
        <w:t>法定代表人：</w:t>
      </w:r>
    </w:p>
    <w:p>
      <w:pPr>
        <w:spacing w:line="300" w:lineRule="auto"/>
        <w:rPr>
          <w:rFonts w:ascii="Arial"/>
          <w:sz w:val="21"/>
        </w:rPr>
      </w:pPr>
    </w:p>
    <w:p>
      <w:pPr>
        <w:spacing w:line="300" w:lineRule="auto"/>
        <w:rPr>
          <w:rFonts w:ascii="Arial"/>
          <w:sz w:val="21"/>
        </w:rPr>
      </w:pPr>
    </w:p>
    <w:p>
      <w:pPr>
        <w:pStyle w:val="2"/>
        <w:spacing w:before="101" w:line="223" w:lineRule="auto"/>
        <w:ind w:left="809"/>
      </w:pPr>
      <w:r>
        <w:rPr>
          <w:color w:val="333333"/>
          <w:spacing w:val="-20"/>
        </w:rPr>
        <w:t>年</w:t>
      </w:r>
      <w:r>
        <w:rPr>
          <w:color w:val="333333"/>
          <w:spacing w:val="21"/>
        </w:rPr>
        <w:t xml:space="preserve">  </w:t>
      </w:r>
      <w:r>
        <w:rPr>
          <w:color w:val="333333"/>
          <w:spacing w:val="-20"/>
        </w:rPr>
        <w:t>月</w:t>
      </w:r>
      <w:r>
        <w:rPr>
          <w:color w:val="333333"/>
          <w:spacing w:val="42"/>
        </w:rPr>
        <w:t xml:space="preserve">  </w:t>
      </w:r>
      <w:r>
        <w:rPr>
          <w:color w:val="333333"/>
          <w:spacing w:val="-20"/>
        </w:rPr>
        <w:t>日</w:t>
      </w:r>
      <w:r>
        <w:rPr>
          <w:color w:val="333333"/>
          <w:spacing w:val="6"/>
        </w:rPr>
        <w:t xml:space="preserve">               </w:t>
      </w:r>
      <w:r>
        <w:rPr>
          <w:color w:val="333333"/>
          <w:spacing w:val="-20"/>
        </w:rPr>
        <w:t>年</w:t>
      </w:r>
      <w:r>
        <w:rPr>
          <w:color w:val="333333"/>
          <w:spacing w:val="15"/>
        </w:rPr>
        <w:t xml:space="preserve">   </w:t>
      </w:r>
      <w:r>
        <w:rPr>
          <w:color w:val="333333"/>
          <w:spacing w:val="-20"/>
        </w:rPr>
        <w:t>月</w:t>
      </w:r>
      <w:r>
        <w:rPr>
          <w:color w:val="333333"/>
          <w:spacing w:val="30"/>
        </w:rPr>
        <w:t xml:space="preserve">   </w:t>
      </w:r>
      <w:r>
        <w:rPr>
          <w:color w:val="333333"/>
          <w:spacing w:val="-20"/>
        </w:rPr>
        <w:t>日</w:t>
      </w:r>
    </w:p>
    <w:p>
      <w:pPr>
        <w:rPr>
          <w:rFonts w:ascii="Arial"/>
          <w:sz w:val="21"/>
        </w:rPr>
      </w:pPr>
    </w:p>
    <w:sectPr>
      <w:headerReference r:id="rId4" w:type="default"/>
      <w:footerReference r:id="rId5" w:type="default"/>
      <w:pgSz w:w="11907" w:h="16840"/>
      <w:pgMar w:top="400" w:right="1530" w:bottom="1182" w:left="1531" w:header="0" w:footer="808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363" w:lineRule="exact"/>
      <w:ind w:left="13"/>
      <w:rPr>
        <w:rFonts w:ascii="Arial" w:hAnsi="Arial" w:eastAsia="Arial" w:cs="Arial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isplayHorizontalDrawingGridEvery w:val="1"/>
  <w:displayVerticalDrawingGridEvery w:val="1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72A27"/>
    <w:rsid w:val="1F6F03BB"/>
    <w:rsid w:val="7DC304FF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iPriority="99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unhideWhenUsed/>
    <w:uiPriority w:val="99"/>
  </w:style>
  <w:style w:type="table" w:default="1" w:styleId="4">
    <w:name w:val="Normal Table"/>
    <w:unhideWhenUsed/>
    <w:uiPriority w:val="99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6">
    <w:name w:val="Table Normal"/>
    <w:unhideWhenUsed/>
    <w:qFormat/>
    <w:uiPriority w:val="0"/>
    <w:tblPr>
      <w:tblStyle w:val="4"/>
      <w:tblLayout w:type="fixed"/>
      <w:tblCellMar>
        <w:top w:w="0" w:type="dxa"/>
        <w:left w:w="0" w:type="dxa"/>
        <w:bottom w:w="0" w:type="dxa"/>
        <w:right w:w="0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ScaleCrop>false</ScaleCrop>
  <LinksUpToDate>false</LinksUpToDate>
  <CharactersWithSpaces>0</CharactersWithSpaces>
  <Application>WPS Office 专业版_9.1.0.5026_F1E327BC-269C-435d-A152-05C5408002CA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2023-08-28T11:28:00Z</dcterms:created>
  <dc:creator>邱余</dc:creator>
  <cp:keywords>邱余</cp:keywords>
  <cp:lastModifiedBy>HXY</cp:lastModifiedBy>
  <dcterms:modified xsi:type="dcterms:W3CDTF">2025-09-09T03:23:44Z</dcterms:modified>
  <dc:subject>邱余</dc:subject>
  <dc:title>广东省商务厅关于报送商建发〔2014〕60号文贯彻落实情况的函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2025-09-04T17:07:00Z</vt:filetime>
  </property>
  <property fmtid="{D5CDD505-2E9C-101B-9397-08002B2CF9AE}" pid="4" name="KSOProductBuildVer">
    <vt:lpwstr>2052-9.1.0.5026</vt:lpwstr>
  </property>
</Properties>
</file>